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0E31C" w14:textId="52F606B0" w:rsidR="00C97998" w:rsidRPr="00482162" w:rsidRDefault="00482162" w:rsidP="00141901">
      <w:pPr>
        <w:pStyle w:val="Title"/>
        <w:tabs>
          <w:tab w:val="right" w:pos="9360"/>
        </w:tabs>
        <w:rPr>
          <w:sz w:val="24"/>
          <w:lang w:val="sk-SK"/>
        </w:rPr>
      </w:pPr>
      <w:r>
        <w:rPr>
          <w:lang w:val="sk-SK"/>
        </w:rPr>
        <w:t>Leopold Lahola</w:t>
      </w:r>
      <w:r w:rsidR="00EA3022" w:rsidRPr="00482162">
        <w:rPr>
          <w:lang w:val="sk-SK"/>
        </w:rPr>
        <w:t xml:space="preserve">: </w:t>
      </w:r>
      <w:r>
        <w:rPr>
          <w:lang w:val="sk-SK"/>
        </w:rPr>
        <w:t>Posledná vec</w:t>
      </w:r>
      <w:r w:rsidR="00141901" w:rsidRPr="00482162">
        <w:rPr>
          <w:lang w:val="sk-SK"/>
        </w:rPr>
        <w:tab/>
      </w:r>
      <w:r w:rsidR="00141901" w:rsidRPr="00482162">
        <w:rPr>
          <w:sz w:val="24"/>
          <w:lang w:val="sk-SK"/>
        </w:rPr>
        <w:t>Matej Balog</w:t>
      </w:r>
      <w:r w:rsidR="0000012D" w:rsidRPr="00482162">
        <w:rPr>
          <w:sz w:val="24"/>
          <w:lang w:val="sk-SK"/>
        </w:rPr>
        <w:t xml:space="preserve">, </w:t>
      </w:r>
      <w:r w:rsidRPr="00482162">
        <w:rPr>
          <w:sz w:val="24"/>
          <w:lang w:val="sk-SK"/>
        </w:rPr>
        <w:t>oktáva</w:t>
      </w:r>
    </w:p>
    <w:p w14:paraId="453DB347" w14:textId="63650BFE" w:rsidR="000F2A6D" w:rsidRPr="00482162" w:rsidRDefault="003C3221" w:rsidP="000F2A6D">
      <w:pPr>
        <w:pStyle w:val="Heading1"/>
        <w:rPr>
          <w:lang w:val="sk-SK"/>
        </w:rPr>
      </w:pPr>
      <w:r w:rsidRPr="00482162">
        <w:rPr>
          <w:lang w:val="sk-SK"/>
        </w:rPr>
        <w:t>Životopis autora</w:t>
      </w:r>
    </w:p>
    <w:p w14:paraId="377C892D" w14:textId="06F7B0EC" w:rsidR="00482162" w:rsidRDefault="00482162" w:rsidP="000F2A6D">
      <w:pPr>
        <w:rPr>
          <w:lang w:val="sk-SK"/>
        </w:rPr>
      </w:pPr>
      <w:r>
        <w:rPr>
          <w:lang w:val="sk-SK"/>
        </w:rPr>
        <w:t>Leopold Lahola</w:t>
      </w:r>
      <w:r w:rsidR="002359A2" w:rsidRPr="00482162">
        <w:rPr>
          <w:lang w:val="sk-SK"/>
        </w:rPr>
        <w:t xml:space="preserve"> </w:t>
      </w:r>
      <w:r w:rsidR="00F14525" w:rsidRPr="00482162">
        <w:rPr>
          <w:lang w:val="sk-SK"/>
        </w:rPr>
        <w:t>(19</w:t>
      </w:r>
      <w:r>
        <w:rPr>
          <w:lang w:val="sk-SK"/>
        </w:rPr>
        <w:t>18</w:t>
      </w:r>
      <w:r w:rsidR="00F14525" w:rsidRPr="00482162">
        <w:rPr>
          <w:lang w:val="sk-SK"/>
        </w:rPr>
        <w:t xml:space="preserve"> – 19</w:t>
      </w:r>
      <w:r>
        <w:rPr>
          <w:lang w:val="sk-SK"/>
        </w:rPr>
        <w:t>68</w:t>
      </w:r>
      <w:r w:rsidR="00F14525" w:rsidRPr="00482162">
        <w:rPr>
          <w:lang w:val="sk-SK"/>
        </w:rPr>
        <w:t>)</w:t>
      </w:r>
      <w:r>
        <w:rPr>
          <w:lang w:val="sk-SK"/>
        </w:rPr>
        <w:t>, vlastným</w:t>
      </w:r>
      <w:r w:rsidR="00EF1E8D">
        <w:rPr>
          <w:lang w:val="sk-SK"/>
        </w:rPr>
        <w:t xml:space="preserve"> menom Leopold Arje Friedmann</w:t>
      </w:r>
      <w:r>
        <w:rPr>
          <w:lang w:val="sk-SK"/>
        </w:rPr>
        <w:t>,</w:t>
      </w:r>
      <w:r w:rsidR="00F14525" w:rsidRPr="00482162">
        <w:rPr>
          <w:lang w:val="sk-SK"/>
        </w:rPr>
        <w:t xml:space="preserve"> </w:t>
      </w:r>
      <w:r w:rsidR="00D42ED6" w:rsidRPr="00482162">
        <w:rPr>
          <w:lang w:val="sk-SK"/>
        </w:rPr>
        <w:t>b</w:t>
      </w:r>
      <w:r>
        <w:rPr>
          <w:lang w:val="sk-SK"/>
        </w:rPr>
        <w:t>ol slovenský dramatik a prozaista. Zároveň je pre svoje režisérske a scénaristické pôsobenie považovaný za významného predstaviteľa izraelskej kinematografie.</w:t>
      </w:r>
    </w:p>
    <w:p w14:paraId="3ED8B605" w14:textId="137FA326" w:rsidR="00E80E1A" w:rsidRDefault="00E80E1A" w:rsidP="000F2A6D">
      <w:pPr>
        <w:rPr>
          <w:lang w:val="sk-SK"/>
        </w:rPr>
      </w:pPr>
      <w:r>
        <w:rPr>
          <w:lang w:val="sk-SK"/>
        </w:rPr>
        <w:t>Narodil sa v Prešove, detsvo prežil na Orave, študoval na gymnáziu a Filozofickej fakulte Univerzity Komenského v Bratislave. Počas 2. svetovej vojny musel pre svoj židovský pôvod štúdium ukončiť.</w:t>
      </w:r>
    </w:p>
    <w:p w14:paraId="22A295C4" w14:textId="04F83B99" w:rsidR="00E80E1A" w:rsidRDefault="0083213D" w:rsidP="000F2A6D">
      <w:pPr>
        <w:rPr>
          <w:lang w:val="sk-SK"/>
        </w:rPr>
      </w:pPr>
      <w:r>
        <w:rPr>
          <w:lang w:val="sk-SK"/>
        </w:rPr>
        <w:t xml:space="preserve">Dobrovoľne nasledoval svoju rodinu do pracovného tábora v Novákoch, </w:t>
      </w:r>
      <w:r w:rsidR="00E80E1A">
        <w:rPr>
          <w:lang w:val="sk-SK"/>
        </w:rPr>
        <w:t>neskôr počas Slovenského národného povstania bojoval pri Brezne. Po zranení pracoval ako vojnový spravodajca a redaktor. Jeho vojnová skusenosť bola hlavnou inšpiráciou neskoršej tvorby.</w:t>
      </w:r>
    </w:p>
    <w:p w14:paraId="160FBDBA" w14:textId="3C6AD699" w:rsidR="00E80E1A" w:rsidRDefault="00E80E1A" w:rsidP="000F2A6D">
      <w:pPr>
        <w:rPr>
          <w:lang w:val="sk-SK"/>
        </w:rPr>
      </w:pPr>
      <w:r>
        <w:rPr>
          <w:lang w:val="sk-SK"/>
        </w:rPr>
        <w:t xml:space="preserve">Existencialistická divadelná hra Atentát, proti ktorej sa rozpútala ideologicky motivovaná kampaň, prinútila Laholu v roku 1949 opustiť vlasť. Žil v Izraeli a Nemeckej spolkovej republike, v čase politického uvolnenia v 60-rokoch navštívil Slovensko. Zomrel </w:t>
      </w:r>
      <w:r w:rsidR="00650D15">
        <w:rPr>
          <w:lang w:val="sk-SK"/>
        </w:rPr>
        <w:t xml:space="preserve">na </w:t>
      </w:r>
      <w:r w:rsidR="00167A47">
        <w:rPr>
          <w:lang w:val="sk-SK"/>
        </w:rPr>
        <w:t xml:space="preserve">tretí </w:t>
      </w:r>
      <w:r w:rsidR="00650D15">
        <w:rPr>
          <w:lang w:val="sk-SK"/>
        </w:rPr>
        <w:t>s</w:t>
      </w:r>
      <w:r w:rsidR="00167A47">
        <w:rPr>
          <w:lang w:val="sk-SK"/>
        </w:rPr>
        <w:t xml:space="preserve">rdcový infarkt </w:t>
      </w:r>
      <w:r>
        <w:rPr>
          <w:lang w:val="sk-SK"/>
        </w:rPr>
        <w:t>v roku 1968</w:t>
      </w:r>
      <w:r w:rsidR="0063206A">
        <w:rPr>
          <w:lang w:val="sk-SK"/>
        </w:rPr>
        <w:t xml:space="preserve"> v Bratislave</w:t>
      </w:r>
      <w:r>
        <w:rPr>
          <w:lang w:val="sk-SK"/>
        </w:rPr>
        <w:t>.</w:t>
      </w:r>
    </w:p>
    <w:p w14:paraId="670764B8" w14:textId="77777777" w:rsidR="00622764" w:rsidRPr="00482162" w:rsidRDefault="001A4BEE" w:rsidP="001A4BEE">
      <w:pPr>
        <w:pStyle w:val="Heading1"/>
        <w:rPr>
          <w:lang w:val="sk-SK"/>
        </w:rPr>
      </w:pPr>
      <w:r w:rsidRPr="00482162">
        <w:rPr>
          <w:lang w:val="sk-SK"/>
        </w:rPr>
        <w:t>Tvorba</w:t>
      </w:r>
    </w:p>
    <w:p w14:paraId="674AFB24" w14:textId="20887A94" w:rsidR="00EF1E8D" w:rsidRDefault="00F25AE8" w:rsidP="000F2A6D">
      <w:pPr>
        <w:rPr>
          <w:lang w:val="sk-SK"/>
        </w:rPr>
      </w:pPr>
      <w:r>
        <w:rPr>
          <w:lang w:val="sk-SK"/>
        </w:rPr>
        <w:t>V mladosti sa venoval prekladaniu a tvorbe poézie, ešte pod vlastným menom. Pod od roku 1945 používaným pseudonymom Lahola vydal v povojnových rokoch divadelné hry Bezvetrie v Zuele, Štyri atentáty sveta a Atentát.</w:t>
      </w:r>
    </w:p>
    <w:p w14:paraId="5F681627" w14:textId="55475BBD" w:rsidR="00F25AE8" w:rsidRDefault="00F25AE8" w:rsidP="000F2A6D">
      <w:pPr>
        <w:rPr>
          <w:lang w:val="sk-SK"/>
        </w:rPr>
      </w:pPr>
      <w:r>
        <w:rPr>
          <w:lang w:val="sk-SK"/>
        </w:rPr>
        <w:t>Posledná menovaná hra, voľne inšpirovaná atentátom na Heydricha, sa pre svoj existencialistický nádych v čase rozvíjajúceho sa socialistického realizmu stretla s odmietavým stanoviskom kritiky (výrazne bol kritizovaný napr. Vladimírom Mináčom).</w:t>
      </w:r>
      <w:r w:rsidR="005353AE">
        <w:rPr>
          <w:lang w:val="sk-SK"/>
        </w:rPr>
        <w:t xml:space="preserve"> </w:t>
      </w:r>
      <w:r>
        <w:rPr>
          <w:lang w:val="sk-SK"/>
        </w:rPr>
        <w:t>V dôsledku kritiky poslednej hry sa Lahola uchýlil do Izraela, kde sa venoval povolaniu režiséra a scenáristu.</w:t>
      </w:r>
      <w:r w:rsidR="007A4048">
        <w:rPr>
          <w:lang w:val="sk-SK"/>
        </w:rPr>
        <w:t xml:space="preserve"> Vo svojej činnosti pokračoval v západnom Nemecku, </w:t>
      </w:r>
      <w:r w:rsidR="005353AE">
        <w:rPr>
          <w:lang w:val="sk-SK"/>
        </w:rPr>
        <w:t>písal divadelné a televízne hry.</w:t>
      </w:r>
    </w:p>
    <w:p w14:paraId="174FC82F" w14:textId="08E32C29" w:rsidR="005353AE" w:rsidRDefault="005353AE" w:rsidP="000F2A6D">
      <w:pPr>
        <w:rPr>
          <w:lang w:val="sk-SK"/>
        </w:rPr>
      </w:pPr>
      <w:r>
        <w:rPr>
          <w:lang w:val="sk-SK"/>
        </w:rPr>
        <w:t>Počas politicky uvoľnených 60-tych rokov mu bolo umožnené publikovať aj na Slovensku. Výber zo svojich poviedok, noviel a čŕt vydal v zbierke Posledná vec. Natočil aj nový film Sladký čas Kalimagdory na základe utopického románu Jana Weissa, jeho premiéry sa však nedožil.  Rovnako sa už nestal svedkom svojho druhého zavrhnutia v slovenskej literatúre počas normalizačnéh</w:t>
      </w:r>
      <w:r w:rsidR="00004908">
        <w:rPr>
          <w:lang w:val="sk-SK"/>
        </w:rPr>
        <w:t>o</w:t>
      </w:r>
      <w:r>
        <w:rPr>
          <w:lang w:val="sk-SK"/>
        </w:rPr>
        <w:t xml:space="preserve"> obdobia.</w:t>
      </w:r>
    </w:p>
    <w:p w14:paraId="11F9389E" w14:textId="20FDC312" w:rsidR="00AA397E" w:rsidRPr="00482162" w:rsidRDefault="00AA397E" w:rsidP="000F2A6D">
      <w:pPr>
        <w:rPr>
          <w:lang w:val="sk-SK"/>
        </w:rPr>
      </w:pPr>
      <w:r w:rsidRPr="00482162">
        <w:rPr>
          <w:lang w:val="sk-SK"/>
        </w:rPr>
        <w:t>Chronologický zoznam diel:</w:t>
      </w:r>
    </w:p>
    <w:p w14:paraId="59978802" w14:textId="7491A577" w:rsidR="00AA397E" w:rsidRPr="00BD26BB" w:rsidRDefault="00B55782" w:rsidP="00AA397E">
      <w:pPr>
        <w:pStyle w:val="ListParagraph"/>
        <w:numPr>
          <w:ilvl w:val="0"/>
          <w:numId w:val="7"/>
        </w:numPr>
        <w:rPr>
          <w:rFonts w:cstheme="minorHAnsi"/>
          <w:color w:val="000000"/>
          <w:szCs w:val="22"/>
          <w:lang w:val="sk-SK"/>
        </w:rPr>
      </w:pPr>
      <w:hyperlink r:id="rId8" w:tooltip="1924" w:history="1">
        <w:r w:rsidR="00BD26BB">
          <w:rPr>
            <w:rStyle w:val="Hyperlink"/>
            <w:rFonts w:cstheme="minorHAnsi"/>
            <w:color w:val="000000"/>
            <w:szCs w:val="22"/>
            <w:u w:val="none"/>
            <w:lang w:val="sk-SK"/>
          </w:rPr>
          <w:t>1940</w:t>
        </w:r>
      </w:hyperlink>
      <w:r w:rsidR="00AA397E" w:rsidRPr="00482162">
        <w:rPr>
          <w:rStyle w:val="apple-converted-space"/>
          <w:rFonts w:cstheme="minorHAnsi"/>
          <w:color w:val="000000"/>
          <w:szCs w:val="22"/>
          <w:lang w:val="sk-SK"/>
        </w:rPr>
        <w:t> </w:t>
      </w:r>
      <w:r w:rsidR="00BD26BB">
        <w:rPr>
          <w:rFonts w:cstheme="minorHAnsi"/>
          <w:color w:val="000000"/>
          <w:szCs w:val="22"/>
          <w:lang w:val="sk-SK"/>
        </w:rPr>
        <w:t>–</w:t>
      </w:r>
      <w:r w:rsidR="00AA397E" w:rsidRPr="00482162">
        <w:rPr>
          <w:rStyle w:val="apple-converted-space"/>
          <w:rFonts w:cstheme="minorHAnsi"/>
          <w:color w:val="000000"/>
          <w:szCs w:val="22"/>
          <w:lang w:val="sk-SK"/>
        </w:rPr>
        <w:t> </w:t>
      </w:r>
      <w:r w:rsidR="00BD26BB">
        <w:rPr>
          <w:rFonts w:cstheme="minorHAnsi"/>
          <w:iCs/>
          <w:color w:val="000000"/>
          <w:szCs w:val="22"/>
          <w:lang w:val="sk-SK"/>
        </w:rPr>
        <w:t>Chamsin (preklad novohebrejskej poézie)</w:t>
      </w:r>
    </w:p>
    <w:p w14:paraId="56AE3770" w14:textId="4DEEE4E5" w:rsidR="00BD26BB" w:rsidRPr="00BD26BB" w:rsidRDefault="00BD26BB" w:rsidP="00AA397E">
      <w:pPr>
        <w:pStyle w:val="ListParagraph"/>
        <w:numPr>
          <w:ilvl w:val="0"/>
          <w:numId w:val="7"/>
        </w:numPr>
        <w:rPr>
          <w:rFonts w:cstheme="minorHAnsi"/>
          <w:color w:val="000000"/>
          <w:szCs w:val="22"/>
          <w:lang w:val="sk-SK"/>
        </w:rPr>
      </w:pPr>
      <w:r>
        <w:rPr>
          <w:rFonts w:cstheme="minorHAnsi"/>
          <w:iCs/>
          <w:color w:val="000000"/>
          <w:szCs w:val="22"/>
          <w:lang w:val="sk-SK"/>
        </w:rPr>
        <w:t>1947 – Bezvetrie v Zuele (divadelná hra)</w:t>
      </w:r>
    </w:p>
    <w:p w14:paraId="507C5C54" w14:textId="29B50EBE" w:rsidR="00BD26BB" w:rsidRPr="00BD26BB" w:rsidRDefault="00BD26BB" w:rsidP="00AA397E">
      <w:pPr>
        <w:pStyle w:val="ListParagraph"/>
        <w:numPr>
          <w:ilvl w:val="0"/>
          <w:numId w:val="7"/>
        </w:numPr>
        <w:rPr>
          <w:rFonts w:cstheme="minorHAnsi"/>
          <w:color w:val="000000"/>
          <w:szCs w:val="22"/>
          <w:lang w:val="sk-SK"/>
        </w:rPr>
      </w:pPr>
      <w:r>
        <w:rPr>
          <w:rFonts w:cstheme="minorHAnsi"/>
          <w:iCs/>
          <w:color w:val="000000"/>
          <w:szCs w:val="22"/>
          <w:lang w:val="sk-SK"/>
        </w:rPr>
        <w:t>1948 – Štyri strany svetla (divadelná hra)</w:t>
      </w:r>
    </w:p>
    <w:p w14:paraId="0BB49497" w14:textId="638673AB" w:rsidR="00BD26BB" w:rsidRPr="00BD26BB" w:rsidRDefault="00BD26BB" w:rsidP="00AA397E">
      <w:pPr>
        <w:pStyle w:val="ListParagraph"/>
        <w:numPr>
          <w:ilvl w:val="0"/>
          <w:numId w:val="7"/>
        </w:numPr>
        <w:rPr>
          <w:rFonts w:cstheme="minorHAnsi"/>
          <w:color w:val="000000"/>
          <w:szCs w:val="22"/>
          <w:lang w:val="sk-SK"/>
        </w:rPr>
      </w:pPr>
      <w:r>
        <w:rPr>
          <w:rFonts w:cstheme="minorHAnsi"/>
          <w:iCs/>
          <w:color w:val="000000"/>
          <w:szCs w:val="22"/>
          <w:lang w:val="sk-SK"/>
        </w:rPr>
        <w:t>1948 – Bílá tma (filmový scenár)</w:t>
      </w:r>
    </w:p>
    <w:p w14:paraId="66ABAFDC" w14:textId="79CE73E9" w:rsidR="00BD26BB" w:rsidRPr="00BD26BB" w:rsidRDefault="00BD26BB" w:rsidP="00AA397E">
      <w:pPr>
        <w:pStyle w:val="ListParagraph"/>
        <w:numPr>
          <w:ilvl w:val="0"/>
          <w:numId w:val="7"/>
        </w:numPr>
        <w:rPr>
          <w:rFonts w:cstheme="minorHAnsi"/>
          <w:color w:val="000000"/>
          <w:szCs w:val="22"/>
          <w:lang w:val="sk-SK"/>
        </w:rPr>
      </w:pPr>
      <w:r>
        <w:rPr>
          <w:rFonts w:cstheme="minorHAnsi"/>
          <w:iCs/>
          <w:color w:val="000000"/>
          <w:szCs w:val="22"/>
          <w:lang w:val="sk-SK"/>
        </w:rPr>
        <w:t>1948 – Vlčie diery (dilmový scenár)</w:t>
      </w:r>
    </w:p>
    <w:p w14:paraId="5C7E7153" w14:textId="46DAFF62" w:rsidR="00BD26BB" w:rsidRPr="00BD26BB" w:rsidRDefault="00BD26BB" w:rsidP="00AA397E">
      <w:pPr>
        <w:pStyle w:val="ListParagraph"/>
        <w:numPr>
          <w:ilvl w:val="0"/>
          <w:numId w:val="7"/>
        </w:numPr>
        <w:rPr>
          <w:rFonts w:cstheme="minorHAnsi"/>
          <w:color w:val="000000"/>
          <w:szCs w:val="22"/>
          <w:lang w:val="sk-SK"/>
        </w:rPr>
      </w:pPr>
      <w:r>
        <w:rPr>
          <w:rFonts w:cstheme="minorHAnsi"/>
          <w:iCs/>
          <w:color w:val="000000"/>
          <w:szCs w:val="22"/>
          <w:lang w:val="sk-SK"/>
        </w:rPr>
        <w:t>1948 – Návrat domů (filmový scenár)</w:t>
      </w:r>
    </w:p>
    <w:p w14:paraId="1BB9ED8D" w14:textId="7D8925A3" w:rsidR="00BD26BB" w:rsidRPr="00BD26BB" w:rsidRDefault="00BD26BB" w:rsidP="00AA397E">
      <w:pPr>
        <w:pStyle w:val="ListParagraph"/>
        <w:numPr>
          <w:ilvl w:val="0"/>
          <w:numId w:val="7"/>
        </w:numPr>
        <w:rPr>
          <w:rFonts w:cstheme="minorHAnsi"/>
          <w:color w:val="000000"/>
          <w:szCs w:val="22"/>
          <w:lang w:val="sk-SK"/>
        </w:rPr>
      </w:pPr>
      <w:r>
        <w:rPr>
          <w:rFonts w:cstheme="minorHAnsi"/>
          <w:iCs/>
          <w:color w:val="000000"/>
          <w:szCs w:val="22"/>
          <w:lang w:val="sk-SK"/>
        </w:rPr>
        <w:t>1949 – Atentát (divadelná hra)</w:t>
      </w:r>
    </w:p>
    <w:p w14:paraId="5C5A9F2A" w14:textId="77777777" w:rsidR="00BD26BB" w:rsidRPr="00BD26BB" w:rsidRDefault="00BD26BB" w:rsidP="00AA397E">
      <w:pPr>
        <w:pStyle w:val="ListParagraph"/>
        <w:numPr>
          <w:ilvl w:val="0"/>
          <w:numId w:val="7"/>
        </w:numPr>
        <w:rPr>
          <w:rFonts w:cstheme="minorHAnsi"/>
          <w:color w:val="000000"/>
          <w:szCs w:val="22"/>
          <w:lang w:val="sk-SK"/>
        </w:rPr>
      </w:pPr>
      <w:r>
        <w:rPr>
          <w:rFonts w:cstheme="minorHAnsi"/>
          <w:iCs/>
          <w:color w:val="000000"/>
          <w:szCs w:val="22"/>
          <w:lang w:val="sk-SK"/>
        </w:rPr>
        <w:lastRenderedPageBreak/>
        <w:t>1967 – Škvrny na slnku (divadelná hra)</w:t>
      </w:r>
    </w:p>
    <w:p w14:paraId="02D9EDEC" w14:textId="1B98ED7F" w:rsidR="00BD26BB" w:rsidRPr="00BD26BB" w:rsidRDefault="00BD26BB" w:rsidP="00AA397E">
      <w:pPr>
        <w:pStyle w:val="ListParagraph"/>
        <w:numPr>
          <w:ilvl w:val="0"/>
          <w:numId w:val="7"/>
        </w:numPr>
        <w:rPr>
          <w:rFonts w:cstheme="minorHAnsi"/>
          <w:color w:val="000000"/>
          <w:szCs w:val="22"/>
          <w:lang w:val="sk-SK"/>
        </w:rPr>
      </w:pPr>
      <w:r>
        <w:rPr>
          <w:rFonts w:cstheme="minorHAnsi"/>
          <w:iCs/>
          <w:color w:val="000000"/>
          <w:szCs w:val="22"/>
          <w:lang w:val="sk-SK"/>
        </w:rPr>
        <w:t>1968 – Inferno (divadelná hra)</w:t>
      </w:r>
    </w:p>
    <w:p w14:paraId="692929DB" w14:textId="39290DF5" w:rsidR="00BD26BB" w:rsidRDefault="00BD26BB" w:rsidP="00AA397E">
      <w:pPr>
        <w:pStyle w:val="ListParagraph"/>
        <w:numPr>
          <w:ilvl w:val="0"/>
          <w:numId w:val="7"/>
        </w:numPr>
        <w:rPr>
          <w:rFonts w:cstheme="minorHAnsi"/>
          <w:color w:val="000000"/>
          <w:szCs w:val="22"/>
          <w:lang w:val="sk-SK"/>
        </w:rPr>
      </w:pPr>
      <w:r>
        <w:rPr>
          <w:rFonts w:cstheme="minorHAnsi"/>
          <w:color w:val="000000"/>
          <w:szCs w:val="22"/>
          <w:lang w:val="sk-SK"/>
        </w:rPr>
        <w:t>1968 – Posledná ved (zbierka próz)</w:t>
      </w:r>
    </w:p>
    <w:p w14:paraId="2B1E016A" w14:textId="76759F08" w:rsidR="00BD26BB" w:rsidRDefault="00BD26BB" w:rsidP="00AA397E">
      <w:pPr>
        <w:pStyle w:val="ListParagraph"/>
        <w:numPr>
          <w:ilvl w:val="0"/>
          <w:numId w:val="7"/>
        </w:numPr>
        <w:rPr>
          <w:rFonts w:cstheme="minorHAnsi"/>
          <w:color w:val="000000"/>
          <w:szCs w:val="22"/>
          <w:lang w:val="sk-SK"/>
        </w:rPr>
      </w:pPr>
      <w:r>
        <w:rPr>
          <w:rFonts w:cstheme="minorHAnsi"/>
          <w:color w:val="000000"/>
          <w:szCs w:val="22"/>
          <w:lang w:val="sk-SK"/>
        </w:rPr>
        <w:t>1995 – Ako jed škorpióna (výber z poézie)</w:t>
      </w:r>
    </w:p>
    <w:p w14:paraId="1962E507" w14:textId="600B9378" w:rsidR="00BD26BB" w:rsidRPr="00482162" w:rsidRDefault="00BD235B" w:rsidP="00AA397E">
      <w:pPr>
        <w:pStyle w:val="ListParagraph"/>
        <w:numPr>
          <w:ilvl w:val="0"/>
          <w:numId w:val="7"/>
        </w:numPr>
        <w:rPr>
          <w:rFonts w:cstheme="minorHAnsi"/>
          <w:color w:val="000000"/>
          <w:szCs w:val="22"/>
          <w:lang w:val="sk-SK"/>
        </w:rPr>
      </w:pPr>
      <w:r>
        <w:rPr>
          <w:rFonts w:cstheme="minorHAnsi"/>
          <w:color w:val="000000"/>
          <w:szCs w:val="22"/>
          <w:lang w:val="sk-SK"/>
        </w:rPr>
        <w:t>2007 – Posledná vec a iné (prierez tvorbou</w:t>
      </w:r>
      <w:r w:rsidR="004E44A3">
        <w:rPr>
          <w:rFonts w:cstheme="minorHAnsi"/>
          <w:color w:val="000000"/>
          <w:szCs w:val="22"/>
          <w:lang w:val="sk-SK"/>
        </w:rPr>
        <w:t xml:space="preserve"> </w:t>
      </w:r>
      <w:r>
        <w:rPr>
          <w:rFonts w:cstheme="minorHAnsi"/>
          <w:color w:val="000000"/>
          <w:szCs w:val="22"/>
          <w:lang w:val="sk-SK"/>
        </w:rPr>
        <w:t>a</w:t>
      </w:r>
      <w:r w:rsidR="004E44A3">
        <w:rPr>
          <w:rFonts w:cstheme="minorHAnsi"/>
          <w:color w:val="000000"/>
          <w:szCs w:val="22"/>
          <w:lang w:val="sk-SK"/>
        </w:rPr>
        <w:t> </w:t>
      </w:r>
      <w:r>
        <w:rPr>
          <w:rFonts w:cstheme="minorHAnsi"/>
          <w:color w:val="000000"/>
          <w:szCs w:val="22"/>
          <w:lang w:val="sk-SK"/>
        </w:rPr>
        <w:t>životom</w:t>
      </w:r>
      <w:r w:rsidR="004E44A3">
        <w:rPr>
          <w:rFonts w:cstheme="minorHAnsi"/>
          <w:color w:val="000000"/>
          <w:szCs w:val="22"/>
          <w:lang w:val="sk-SK"/>
        </w:rPr>
        <w:t xml:space="preserve"> Leopolda Laholu</w:t>
      </w:r>
      <w:r>
        <w:rPr>
          <w:rFonts w:cstheme="minorHAnsi"/>
          <w:color w:val="000000"/>
          <w:szCs w:val="22"/>
          <w:lang w:val="sk-SK"/>
        </w:rPr>
        <w:t>)</w:t>
      </w:r>
    </w:p>
    <w:p w14:paraId="396109B0" w14:textId="396BAD97" w:rsidR="005B45D0" w:rsidRPr="00482162" w:rsidRDefault="004E41BD" w:rsidP="005B45D0">
      <w:pPr>
        <w:pStyle w:val="Heading1"/>
        <w:rPr>
          <w:lang w:val="sk-SK"/>
        </w:rPr>
      </w:pPr>
      <w:r>
        <w:rPr>
          <w:lang w:val="sk-SK"/>
        </w:rPr>
        <w:t>Posledná vec</w:t>
      </w:r>
    </w:p>
    <w:p w14:paraId="5ABD7615" w14:textId="533FD7C2" w:rsidR="005B45D0" w:rsidRDefault="005B45D0" w:rsidP="005B45D0">
      <w:pPr>
        <w:rPr>
          <w:lang w:val="sk-SK"/>
        </w:rPr>
      </w:pPr>
      <w:r>
        <w:rPr>
          <w:lang w:val="sk-SK"/>
        </w:rPr>
        <w:t>je kniha predstavujúca všestrannú tvorbu a život Leopolda Laholu súčasnému slovenskému čitateľovi. Obsahuje autorovu poetickú, dramatickú i prozaickú tvorbu, reflexie</w:t>
      </w:r>
      <w:r w:rsidR="004B16C8">
        <w:rPr>
          <w:lang w:val="sk-SK"/>
        </w:rPr>
        <w:t xml:space="preserve">, postrehy </w:t>
      </w:r>
      <w:r>
        <w:rPr>
          <w:lang w:val="sk-SK"/>
        </w:rPr>
        <w:t xml:space="preserve">a listy od jeho súčasníkov, </w:t>
      </w:r>
      <w:r w:rsidR="004B16C8">
        <w:rPr>
          <w:lang w:val="sk-SK"/>
        </w:rPr>
        <w:t xml:space="preserve">ako aj literárnoteoretickú štúdiu Jeleny Paštékovej </w:t>
      </w:r>
      <w:r w:rsidR="00A21803">
        <w:rPr>
          <w:lang w:val="sk-SK"/>
        </w:rPr>
        <w:t>.</w:t>
      </w:r>
    </w:p>
    <w:p w14:paraId="15CA0458" w14:textId="4A977426" w:rsidR="00F436D0" w:rsidRDefault="00F436D0" w:rsidP="005B45D0">
      <w:pPr>
        <w:rPr>
          <w:lang w:val="sk-SK"/>
        </w:rPr>
      </w:pPr>
      <w:r>
        <w:rPr>
          <w:lang w:val="sk-SK"/>
        </w:rPr>
        <w:t>Laholove tvorivé kvality sa prejavili najmä v poviedkovej tvorbe, v ktorej zachytáva židovskú</w:t>
      </w:r>
      <w:r w:rsidR="00560761">
        <w:rPr>
          <w:lang w:val="sk-SK"/>
        </w:rPr>
        <w:t>, zajateckú</w:t>
      </w:r>
      <w:r>
        <w:rPr>
          <w:lang w:val="sk-SK"/>
        </w:rPr>
        <w:t xml:space="preserve"> a vojnovú tematiku vychádzajúc z vlastných životných skúseností. Svoje postavy zobrazuje v hraničných situáciách v nepriateľskej atmosfére 2. svetovej vojny, vykresľuje ich psychologické pozadie.</w:t>
      </w:r>
    </w:p>
    <w:p w14:paraId="1736B5FE" w14:textId="77777777" w:rsidR="00CB683B" w:rsidRDefault="004E41BD" w:rsidP="004E41BD">
      <w:pPr>
        <w:pStyle w:val="ListParagraph"/>
        <w:numPr>
          <w:ilvl w:val="0"/>
          <w:numId w:val="8"/>
        </w:numPr>
        <w:tabs>
          <w:tab w:val="left" w:pos="3600"/>
        </w:tabs>
        <w:rPr>
          <w:lang w:val="sk-SK"/>
        </w:rPr>
      </w:pPr>
      <w:r>
        <w:rPr>
          <w:lang w:val="sk-SK"/>
        </w:rPr>
        <w:t>O tele a o duši</w:t>
      </w:r>
      <w:r>
        <w:rPr>
          <w:lang w:val="sk-SK"/>
        </w:rPr>
        <w:tab/>
      </w:r>
      <w:r w:rsidR="00CB683B">
        <w:rPr>
          <w:lang w:val="sk-SK"/>
        </w:rPr>
        <w:t xml:space="preserve">Gabriel sa nechá odviesť na políciu ako Róbert Gráf, manžel </w:t>
      </w:r>
    </w:p>
    <w:p w14:paraId="41B0D13B" w14:textId="6D1602C3" w:rsidR="004E41BD" w:rsidRDefault="00CB683B" w:rsidP="00CB683B">
      <w:pPr>
        <w:pStyle w:val="ListParagraph"/>
        <w:tabs>
          <w:tab w:val="left" w:pos="3600"/>
        </w:tabs>
        <w:rPr>
          <w:lang w:val="sk-SK"/>
        </w:rPr>
      </w:pPr>
      <w:r>
        <w:rPr>
          <w:lang w:val="sk-SK"/>
        </w:rPr>
        <w:tab/>
        <w:t>svojej starej známej – židovky Hedvigy</w:t>
      </w:r>
      <w:r w:rsidR="0082060D">
        <w:rPr>
          <w:lang w:val="sk-SK"/>
        </w:rPr>
        <w:t>.</w:t>
      </w:r>
    </w:p>
    <w:p w14:paraId="3A90DAC9" w14:textId="77777777" w:rsidR="00C80D1C" w:rsidRDefault="00B14634" w:rsidP="004E41BD">
      <w:pPr>
        <w:pStyle w:val="ListParagraph"/>
        <w:numPr>
          <w:ilvl w:val="0"/>
          <w:numId w:val="8"/>
        </w:numPr>
        <w:tabs>
          <w:tab w:val="left" w:pos="3600"/>
        </w:tabs>
        <w:rPr>
          <w:lang w:val="sk-SK"/>
        </w:rPr>
      </w:pPr>
      <w:r>
        <w:rPr>
          <w:lang w:val="sk-SK"/>
        </w:rPr>
        <w:t>Dvadsaťpäť palíc</w:t>
      </w:r>
      <w:r w:rsidR="00C80D1C">
        <w:rPr>
          <w:lang w:val="sk-SK"/>
        </w:rPr>
        <w:tab/>
        <w:t xml:space="preserve">Odvážny Brunner sa stane veliteľom objektu pracovného tábora </w:t>
      </w:r>
    </w:p>
    <w:p w14:paraId="369CC1B9" w14:textId="77777777" w:rsidR="00C80D1C" w:rsidRDefault="00C80D1C" w:rsidP="00C80D1C">
      <w:pPr>
        <w:pStyle w:val="ListParagraph"/>
        <w:tabs>
          <w:tab w:val="left" w:pos="3600"/>
        </w:tabs>
        <w:rPr>
          <w:lang w:val="sk-SK"/>
        </w:rPr>
      </w:pPr>
      <w:r>
        <w:rPr>
          <w:lang w:val="sk-SK"/>
        </w:rPr>
        <w:tab/>
        <w:t xml:space="preserve">a dostane za úlohu zvoliť 180 ľudí na transport smrti, zvolí aj </w:t>
      </w:r>
    </w:p>
    <w:p w14:paraId="10D24A1A" w14:textId="5D8FB4C0" w:rsidR="00B14634" w:rsidRDefault="00C80D1C" w:rsidP="00C80D1C">
      <w:pPr>
        <w:pStyle w:val="ListParagraph"/>
        <w:tabs>
          <w:tab w:val="left" w:pos="3600"/>
        </w:tabs>
        <w:rPr>
          <w:lang w:val="sk-SK"/>
        </w:rPr>
      </w:pPr>
      <w:r>
        <w:rPr>
          <w:lang w:val="sk-SK"/>
        </w:rPr>
        <w:tab/>
        <w:t>svojho otca</w:t>
      </w:r>
      <w:r w:rsidR="0082060D">
        <w:rPr>
          <w:lang w:val="sk-SK"/>
        </w:rPr>
        <w:t>.</w:t>
      </w:r>
    </w:p>
    <w:p w14:paraId="7FF0BEA8" w14:textId="77777777" w:rsidR="00A2434B" w:rsidRDefault="00B14634" w:rsidP="004E41BD">
      <w:pPr>
        <w:pStyle w:val="ListParagraph"/>
        <w:numPr>
          <w:ilvl w:val="0"/>
          <w:numId w:val="8"/>
        </w:numPr>
        <w:tabs>
          <w:tab w:val="left" w:pos="3600"/>
        </w:tabs>
        <w:rPr>
          <w:lang w:val="sk-SK"/>
        </w:rPr>
      </w:pPr>
      <w:r>
        <w:rPr>
          <w:lang w:val="sk-SK"/>
        </w:rPr>
        <w:t>Vtáčí spev</w:t>
      </w:r>
      <w:r w:rsidR="00A2434B">
        <w:rPr>
          <w:lang w:val="sk-SK"/>
        </w:rPr>
        <w:tab/>
        <w:t xml:space="preserve">Žid Vogel je pred hlúčikom zvedavcov zosmiešnený </w:t>
      </w:r>
    </w:p>
    <w:p w14:paraId="6E717646" w14:textId="3D356BE9" w:rsidR="00B14634" w:rsidRDefault="00A2434B" w:rsidP="00A2434B">
      <w:pPr>
        <w:pStyle w:val="ListParagraph"/>
        <w:tabs>
          <w:tab w:val="left" w:pos="3600"/>
        </w:tabs>
        <w:ind w:left="3600"/>
        <w:rPr>
          <w:lang w:val="sk-SK"/>
        </w:rPr>
      </w:pPr>
      <w:r>
        <w:rPr>
          <w:lang w:val="sk-SK"/>
        </w:rPr>
        <w:t>uniformovanou hliadkou, ktorá ho prinúti vyliezť na strom a spievať.</w:t>
      </w:r>
    </w:p>
    <w:p w14:paraId="3167F8F8" w14:textId="3D3C3C58" w:rsidR="005B45D0" w:rsidRDefault="00905D84" w:rsidP="004E41BD">
      <w:pPr>
        <w:pStyle w:val="ListParagraph"/>
        <w:numPr>
          <w:ilvl w:val="0"/>
          <w:numId w:val="8"/>
        </w:numPr>
        <w:tabs>
          <w:tab w:val="left" w:pos="3600"/>
        </w:tabs>
        <w:rPr>
          <w:lang w:val="sk-SK"/>
        </w:rPr>
      </w:pPr>
      <w:r>
        <w:rPr>
          <w:lang w:val="sk-SK"/>
        </w:rPr>
        <w:t>Posledná vec</w:t>
      </w:r>
      <w:r w:rsidR="004E41BD">
        <w:rPr>
          <w:lang w:val="sk-SK"/>
        </w:rPr>
        <w:tab/>
      </w:r>
    </w:p>
    <w:p w14:paraId="42851E0E" w14:textId="77777777" w:rsidR="008547C0" w:rsidRDefault="009E011E" w:rsidP="004E41BD">
      <w:pPr>
        <w:pStyle w:val="ListParagraph"/>
        <w:numPr>
          <w:ilvl w:val="0"/>
          <w:numId w:val="8"/>
        </w:numPr>
        <w:tabs>
          <w:tab w:val="left" w:pos="3600"/>
        </w:tabs>
        <w:rPr>
          <w:lang w:val="sk-SK"/>
        </w:rPr>
      </w:pPr>
      <w:r>
        <w:rPr>
          <w:lang w:val="sk-SK"/>
        </w:rPr>
        <w:t>Salva</w:t>
      </w:r>
      <w:r>
        <w:rPr>
          <w:lang w:val="sk-SK"/>
        </w:rPr>
        <w:tab/>
      </w:r>
      <w:r w:rsidR="00A56B62">
        <w:rPr>
          <w:lang w:val="sk-SK"/>
        </w:rPr>
        <w:t xml:space="preserve">K partizánskej jednotke sa pridá muž menom Feldmann aj </w:t>
      </w:r>
    </w:p>
    <w:p w14:paraId="15164B76" w14:textId="783FC946" w:rsidR="009E011E" w:rsidRDefault="00A56B62" w:rsidP="008547C0">
      <w:pPr>
        <w:pStyle w:val="ListParagraph"/>
        <w:tabs>
          <w:tab w:val="left" w:pos="3600"/>
        </w:tabs>
        <w:ind w:left="3600"/>
        <w:rPr>
          <w:lang w:val="sk-SK"/>
        </w:rPr>
      </w:pPr>
      <w:r>
        <w:rPr>
          <w:lang w:val="sk-SK"/>
        </w:rPr>
        <w:t>s päťmesačným synom. Pri skrývaní sa pred Nemcami sa dieťa neupojiteľne rozplače a otec je pod tlakom okolností nútený syna udusiť. Jednotka na jeho počesť vypáli salvu.</w:t>
      </w:r>
    </w:p>
    <w:p w14:paraId="69534500" w14:textId="77777777" w:rsidR="00B55782" w:rsidRDefault="009E011E" w:rsidP="004E41BD">
      <w:pPr>
        <w:pStyle w:val="ListParagraph"/>
        <w:numPr>
          <w:ilvl w:val="0"/>
          <w:numId w:val="8"/>
        </w:numPr>
        <w:tabs>
          <w:tab w:val="left" w:pos="3600"/>
        </w:tabs>
        <w:rPr>
          <w:lang w:val="sk-SK"/>
        </w:rPr>
      </w:pPr>
      <w:r>
        <w:rPr>
          <w:lang w:val="sk-SK"/>
        </w:rPr>
        <w:t>Pohreb Dávida Krakowera</w:t>
      </w:r>
      <w:r>
        <w:rPr>
          <w:lang w:val="sk-SK"/>
        </w:rPr>
        <w:tab/>
      </w:r>
      <w:r w:rsidR="008248BE">
        <w:rPr>
          <w:lang w:val="sk-SK"/>
        </w:rPr>
        <w:t xml:space="preserve">Koloman Keldich prichádza do New Yoruku zabiť Dávida </w:t>
      </w:r>
    </w:p>
    <w:p w14:paraId="1359B3F7" w14:textId="79A86EC7" w:rsidR="009E011E" w:rsidRDefault="008248BE" w:rsidP="00B55782">
      <w:pPr>
        <w:pStyle w:val="ListParagraph"/>
        <w:tabs>
          <w:tab w:val="left" w:pos="3600"/>
        </w:tabs>
        <w:ind w:left="3600"/>
        <w:rPr>
          <w:lang w:val="sk-SK"/>
        </w:rPr>
      </w:pPr>
      <w:r>
        <w:rPr>
          <w:lang w:val="sk-SK"/>
        </w:rPr>
        <w:t>Krakowera, pretože spieval pohrebnú pieseň pri hromadnej poprave nahých rodín nemeckými vojakmi. Krakowek ho presvedčí, aby mu venoval deň života; Keldich ho však už zabiť nepríde,  utopil sa v rieke. Dávid Krakower spieva na jeho pohrebe.</w:t>
      </w:r>
    </w:p>
    <w:p w14:paraId="10ADF854" w14:textId="7D1C6FB3" w:rsidR="009E011E" w:rsidRPr="00905D84" w:rsidRDefault="009E011E" w:rsidP="004E41BD">
      <w:pPr>
        <w:pStyle w:val="ListParagraph"/>
        <w:numPr>
          <w:ilvl w:val="0"/>
          <w:numId w:val="8"/>
        </w:numPr>
        <w:tabs>
          <w:tab w:val="left" w:pos="3600"/>
        </w:tabs>
        <w:rPr>
          <w:lang w:val="sk-SK"/>
        </w:rPr>
      </w:pPr>
      <w:r>
        <w:rPr>
          <w:lang w:val="sk-SK"/>
        </w:rPr>
        <w:t>Rozhovor s nepriateľom</w:t>
      </w:r>
      <w:bookmarkStart w:id="0" w:name="_GoBack"/>
      <w:bookmarkEnd w:id="0"/>
    </w:p>
    <w:p w14:paraId="1E83A362" w14:textId="08C997B3" w:rsidR="00FA19EE" w:rsidRPr="00482162" w:rsidRDefault="00D41C74" w:rsidP="00FA19EE">
      <w:pPr>
        <w:pStyle w:val="Heading2"/>
        <w:rPr>
          <w:lang w:val="sk-SK"/>
        </w:rPr>
      </w:pPr>
      <w:r>
        <w:rPr>
          <w:lang w:val="sk-SK"/>
        </w:rPr>
        <w:t>Posledná vec</w:t>
      </w:r>
    </w:p>
    <w:p w14:paraId="3B1FAB9C" w14:textId="067D7E08" w:rsidR="00FA19EE" w:rsidRPr="00482162" w:rsidRDefault="0016060E" w:rsidP="00FA19EE">
      <w:pPr>
        <w:rPr>
          <w:rStyle w:val="apple-style-span"/>
          <w:rFonts w:cstheme="minorHAnsi"/>
          <w:color w:val="000000"/>
          <w:szCs w:val="18"/>
          <w:lang w:val="sk-SK"/>
        </w:rPr>
      </w:pPr>
      <w:r>
        <w:rPr>
          <w:rStyle w:val="apple-style-span"/>
          <w:rFonts w:cstheme="minorHAnsi"/>
          <w:color w:val="000000"/>
          <w:szCs w:val="18"/>
          <w:lang w:val="sk-SK"/>
        </w:rPr>
        <w:t xml:space="preserve">Desiatnik Melius nachádza svojho spolubojovníka guľometníka Veľkého Joca mŕtveho po zásahu granátom v hore, ich </w:t>
      </w:r>
      <w:r w:rsidR="00D70D5E">
        <w:rPr>
          <w:rStyle w:val="apple-style-span"/>
          <w:rFonts w:cstheme="minorHAnsi"/>
          <w:color w:val="000000"/>
          <w:szCs w:val="18"/>
          <w:lang w:val="sk-SK"/>
        </w:rPr>
        <w:t xml:space="preserve">partizánska </w:t>
      </w:r>
      <w:r>
        <w:rPr>
          <w:rStyle w:val="apple-style-span"/>
          <w:rFonts w:cstheme="minorHAnsi"/>
          <w:color w:val="000000"/>
          <w:szCs w:val="18"/>
          <w:lang w:val="sk-SK"/>
        </w:rPr>
        <w:t xml:space="preserve">jednotka ich opustila. V snahe opätovať sľub postarať sa o mŕtvolu chce telo Veľkého Joca „odpratať“, čo však vzhľadom na jeho rozmery sám nedokáže. </w:t>
      </w:r>
      <w:r w:rsidR="000D46BD">
        <w:rPr>
          <w:rStyle w:val="apple-style-span"/>
          <w:rFonts w:cstheme="minorHAnsi"/>
          <w:color w:val="000000"/>
          <w:szCs w:val="18"/>
          <w:lang w:val="sk-SK"/>
        </w:rPr>
        <w:t xml:space="preserve"> Naďabí na fúzatého, ktorý sa po zdráhaní, vyjednávaní a vyhrážaní podujme pomôcť Meliusovi s Jocom. Ďaleko neprídu a uvedomia si, že takto telo niesť dlho nevydržia. Melius rozhodne mŕtvolu rozpíliť na dve časti, čo opäť </w:t>
      </w:r>
      <w:r w:rsidR="000D46BD">
        <w:rPr>
          <w:rStyle w:val="apple-style-span"/>
          <w:rFonts w:cstheme="minorHAnsi"/>
          <w:color w:val="000000"/>
          <w:szCs w:val="18"/>
          <w:lang w:val="sk-SK"/>
        </w:rPr>
        <w:lastRenderedPageBreak/>
        <w:t>až po dlhom vyjednávaní spolu s fúzatým vykonajú. Po chvíli nesenia polovíc Melius zbadá zaostavšieho fúzatého ako sa rozbehol preč a zastrelí ho dávkou z automatu.</w:t>
      </w:r>
    </w:p>
    <w:p w14:paraId="079856FA" w14:textId="4622A124" w:rsidR="005B45D0" w:rsidRPr="00482162" w:rsidRDefault="00905D84" w:rsidP="005B45D0">
      <w:pPr>
        <w:pStyle w:val="Heading2"/>
        <w:rPr>
          <w:lang w:val="sk-SK"/>
        </w:rPr>
      </w:pPr>
      <w:r>
        <w:rPr>
          <w:lang w:val="sk-SK"/>
        </w:rPr>
        <w:t>Rozhovor s nepriateľom</w:t>
      </w:r>
    </w:p>
    <w:p w14:paraId="7C0701C2" w14:textId="1954AA35" w:rsidR="005B45D0" w:rsidRDefault="00A07327" w:rsidP="005B45D0">
      <w:pPr>
        <w:rPr>
          <w:rStyle w:val="apple-style-span"/>
          <w:rFonts w:cstheme="minorHAnsi"/>
          <w:color w:val="000000"/>
          <w:szCs w:val="18"/>
          <w:lang w:val="sk-SK"/>
        </w:rPr>
      </w:pPr>
      <w:r>
        <w:rPr>
          <w:rStyle w:val="apple-style-span"/>
          <w:rFonts w:cstheme="minorHAnsi"/>
          <w:color w:val="000000"/>
          <w:szCs w:val="18"/>
          <w:lang w:val="sk-SK"/>
        </w:rPr>
        <w:t>je novela</w:t>
      </w:r>
      <w:r w:rsidR="00E36E23">
        <w:rPr>
          <w:rStyle w:val="apple-style-span"/>
          <w:rFonts w:cstheme="minorHAnsi"/>
          <w:color w:val="000000"/>
          <w:szCs w:val="18"/>
          <w:lang w:val="sk-SK"/>
        </w:rPr>
        <w:t xml:space="preserve"> zobrazujúca partizána, ktorý sa ocitá v nemeckom zajatí. Odmieta vypovedať, miestnemu veliteľovi sa vysmeje. Je preto odvedený nemeckým vojakom, ktorý ma zrejme pokyn vykonať popravu na náhodnom mieste. Dotyčný vojak však nejaví záujem o vykonanie trestu, skôr prejavuje túžbu so svojím zajatcom sa rozprávať. Ten však sprvoti odmieta, dokonca sa neúspešne pokúsi o útek.</w:t>
      </w:r>
    </w:p>
    <w:p w14:paraId="60127D82" w14:textId="51F9A60F" w:rsidR="00E36E23" w:rsidRDefault="00E36E23" w:rsidP="005B45D0">
      <w:pPr>
        <w:rPr>
          <w:rStyle w:val="apple-style-span"/>
          <w:rFonts w:cstheme="minorHAnsi"/>
          <w:color w:val="000000"/>
          <w:szCs w:val="18"/>
          <w:lang w:val="sk-SK"/>
        </w:rPr>
      </w:pPr>
      <w:r>
        <w:rPr>
          <w:rStyle w:val="apple-style-span"/>
          <w:rFonts w:cstheme="minorHAnsi"/>
          <w:color w:val="000000"/>
          <w:szCs w:val="18"/>
          <w:lang w:val="sk-SK"/>
        </w:rPr>
        <w:t>Putujúcu dvojicu zajme skupina partizánov, čím sa role zajatca a strážcu vymenia.</w:t>
      </w:r>
      <w:r w:rsidR="008E4EE3">
        <w:rPr>
          <w:rStyle w:val="apple-style-span"/>
          <w:rFonts w:cstheme="minorHAnsi"/>
          <w:color w:val="000000"/>
          <w:szCs w:val="18"/>
          <w:lang w:val="sk-SK"/>
        </w:rPr>
        <w:t xml:space="preserve"> Situácia vyvrcholí v partizánskom tábore, kde veliteľ prikáže pôvodnému zajatcovi zastreliť svojho „milosrdného“ strážcu.</w:t>
      </w:r>
    </w:p>
    <w:p w14:paraId="463D5202" w14:textId="39800360" w:rsidR="004411CB" w:rsidRPr="00482162" w:rsidRDefault="004411CB" w:rsidP="004411CB">
      <w:pPr>
        <w:pStyle w:val="Heading1"/>
        <w:rPr>
          <w:lang w:val="sk-SK"/>
        </w:rPr>
      </w:pPr>
      <w:r w:rsidRPr="00482162">
        <w:rPr>
          <w:lang w:val="sk-SK"/>
        </w:rPr>
        <w:t>Použité zdroje</w:t>
      </w:r>
    </w:p>
    <w:p w14:paraId="74427FEA" w14:textId="568F224A" w:rsidR="000B7333" w:rsidRPr="000B7333" w:rsidRDefault="000B7333" w:rsidP="00482162">
      <w:pPr>
        <w:pStyle w:val="ListParagraph"/>
        <w:numPr>
          <w:ilvl w:val="0"/>
          <w:numId w:val="5"/>
        </w:numPr>
        <w:rPr>
          <w:bCs/>
          <w:i/>
          <w:caps/>
          <w:lang w:val="sk-SK"/>
        </w:rPr>
      </w:pPr>
      <w:r>
        <w:rPr>
          <w:lang w:val="sk-SK"/>
        </w:rPr>
        <w:t>litcentrum.sk</w:t>
      </w:r>
    </w:p>
    <w:p w14:paraId="4C23427B" w14:textId="7FBA3B1A" w:rsidR="000B7333" w:rsidRPr="001F15EE" w:rsidRDefault="000B7333" w:rsidP="00482162">
      <w:pPr>
        <w:pStyle w:val="ListParagraph"/>
        <w:numPr>
          <w:ilvl w:val="0"/>
          <w:numId w:val="5"/>
        </w:numPr>
        <w:rPr>
          <w:bCs/>
          <w:i/>
          <w:caps/>
          <w:lang w:val="sk-SK"/>
        </w:rPr>
      </w:pPr>
      <w:r>
        <w:rPr>
          <w:lang w:val="sk-SK"/>
        </w:rPr>
        <w:t>salon.eu.sk</w:t>
      </w:r>
    </w:p>
    <w:p w14:paraId="6E5A703A" w14:textId="1E9048A0" w:rsidR="001F15EE" w:rsidRPr="000B7333" w:rsidRDefault="001F15EE" w:rsidP="00482162">
      <w:pPr>
        <w:pStyle w:val="ListParagraph"/>
        <w:numPr>
          <w:ilvl w:val="0"/>
          <w:numId w:val="5"/>
        </w:numPr>
        <w:rPr>
          <w:bCs/>
          <w:i/>
          <w:caps/>
          <w:lang w:val="sk-SK"/>
        </w:rPr>
      </w:pPr>
      <w:r>
        <w:rPr>
          <w:lang w:val="sk-SK"/>
        </w:rPr>
        <w:t>kultura.sme.sk</w:t>
      </w:r>
    </w:p>
    <w:p w14:paraId="634E0563" w14:textId="363234E3" w:rsidR="00482162" w:rsidRPr="00482162" w:rsidRDefault="00B476AB" w:rsidP="00482162">
      <w:pPr>
        <w:pStyle w:val="ListParagraph"/>
        <w:numPr>
          <w:ilvl w:val="0"/>
          <w:numId w:val="5"/>
        </w:numPr>
        <w:rPr>
          <w:bCs/>
          <w:i/>
          <w:caps/>
          <w:lang w:val="sk-SK"/>
        </w:rPr>
      </w:pPr>
      <w:r w:rsidRPr="00482162">
        <w:rPr>
          <w:lang w:val="sk-SK"/>
        </w:rPr>
        <w:t>sk.wikipedia.org</w:t>
      </w:r>
    </w:p>
    <w:p w14:paraId="7D4C618F" w14:textId="27F884DF" w:rsidR="004411CB" w:rsidRPr="00660F10" w:rsidRDefault="001C59D1" w:rsidP="0009745F">
      <w:pPr>
        <w:pStyle w:val="ListParagraph"/>
        <w:numPr>
          <w:ilvl w:val="0"/>
          <w:numId w:val="5"/>
        </w:numPr>
        <w:rPr>
          <w:bCs/>
          <w:i/>
          <w:caps/>
          <w:lang w:val="sk-SK"/>
        </w:rPr>
      </w:pPr>
      <w:r>
        <w:rPr>
          <w:lang w:val="sk-SK"/>
        </w:rPr>
        <w:t>LAHOLA</w:t>
      </w:r>
      <w:r w:rsidR="0009745F" w:rsidRPr="00482162">
        <w:rPr>
          <w:lang w:val="sk-SK"/>
        </w:rPr>
        <w:t xml:space="preserve">, </w:t>
      </w:r>
      <w:r>
        <w:rPr>
          <w:lang w:val="sk-SK"/>
        </w:rPr>
        <w:t>Leopold</w:t>
      </w:r>
      <w:r w:rsidR="0009745F" w:rsidRPr="00482162">
        <w:rPr>
          <w:lang w:val="sk-SK"/>
        </w:rPr>
        <w:t xml:space="preserve">. </w:t>
      </w:r>
      <w:r>
        <w:rPr>
          <w:i/>
          <w:lang w:val="sk-SK"/>
        </w:rPr>
        <w:t>Posledná vec a iné</w:t>
      </w:r>
      <w:r w:rsidR="0009745F" w:rsidRPr="00482162">
        <w:rPr>
          <w:lang w:val="sk-SK"/>
        </w:rPr>
        <w:t>.</w:t>
      </w:r>
      <w:r w:rsidR="005538DE" w:rsidRPr="00482162">
        <w:rPr>
          <w:lang w:val="sk-SK"/>
        </w:rPr>
        <w:t xml:space="preserve"> </w:t>
      </w:r>
      <w:r>
        <w:rPr>
          <w:lang w:val="sk-SK"/>
        </w:rPr>
        <w:t>Kalligram, Ústav slovenskej literatúry SAV</w:t>
      </w:r>
      <w:r w:rsidR="005538DE" w:rsidRPr="00482162">
        <w:rPr>
          <w:lang w:val="sk-SK"/>
        </w:rPr>
        <w:t xml:space="preserve">, 2007. </w:t>
      </w:r>
      <w:r>
        <w:rPr>
          <w:lang w:val="sk-SK"/>
        </w:rPr>
        <w:t>596</w:t>
      </w:r>
      <w:r w:rsidR="005538DE" w:rsidRPr="00482162">
        <w:rPr>
          <w:lang w:val="sk-SK"/>
        </w:rPr>
        <w:t xml:space="preserve"> s.</w:t>
      </w:r>
    </w:p>
    <w:p w14:paraId="663253C3" w14:textId="1BE7AF7A" w:rsidR="00660F10" w:rsidRPr="00482162" w:rsidRDefault="00660F10" w:rsidP="0009745F">
      <w:pPr>
        <w:pStyle w:val="ListParagraph"/>
        <w:numPr>
          <w:ilvl w:val="0"/>
          <w:numId w:val="5"/>
        </w:numPr>
        <w:rPr>
          <w:rStyle w:val="IntenseEmphasis"/>
          <w:b w:val="0"/>
          <w:bCs/>
          <w:caps/>
          <w:color w:val="auto"/>
          <w:spacing w:val="0"/>
          <w:lang w:val="sk-SK"/>
        </w:rPr>
      </w:pPr>
      <w:r>
        <w:rPr>
          <w:lang w:val="sk-SK"/>
        </w:rPr>
        <w:t xml:space="preserve">LAHOLA, Leopold. </w:t>
      </w:r>
      <w:r>
        <w:rPr>
          <w:i/>
          <w:lang w:val="sk-SK"/>
        </w:rPr>
        <w:t>Posledná vec.</w:t>
      </w:r>
      <w:r>
        <w:rPr>
          <w:lang w:val="sk-SK"/>
        </w:rPr>
        <w:t xml:space="preserve"> F.R.&amp; G. spol. s. r.o., Bratislava, 1994, 307 s.</w:t>
      </w:r>
    </w:p>
    <w:sectPr w:rsidR="00660F10" w:rsidRPr="00482162" w:rsidSect="007C2570">
      <w:pgSz w:w="12240" w:h="15840"/>
      <w:pgMar w:top="127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BE"/>
    <w:multiLevelType w:val="hybridMultilevel"/>
    <w:tmpl w:val="5C54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94E0E"/>
    <w:multiLevelType w:val="multilevel"/>
    <w:tmpl w:val="5D18DF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37DE4"/>
    <w:multiLevelType w:val="hybridMultilevel"/>
    <w:tmpl w:val="BA92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A14A3"/>
    <w:multiLevelType w:val="hybridMultilevel"/>
    <w:tmpl w:val="DDEA1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F4D93"/>
    <w:multiLevelType w:val="hybridMultilevel"/>
    <w:tmpl w:val="916ED5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D4772"/>
    <w:multiLevelType w:val="hybridMultilevel"/>
    <w:tmpl w:val="EEC836C2"/>
    <w:lvl w:ilvl="0" w:tplc="EFB6CA0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E6DC0"/>
    <w:multiLevelType w:val="hybridMultilevel"/>
    <w:tmpl w:val="35685AEA"/>
    <w:lvl w:ilvl="0" w:tplc="F5EC2A7C">
      <w:start w:val="1"/>
      <w:numFmt w:val="decimal"/>
      <w:lvlText w:val="%1"/>
      <w:lvlJc w:val="left"/>
      <w:pPr>
        <w:ind w:left="1080" w:hanging="720"/>
      </w:pPr>
      <w:rPr>
        <w:rFonts w:hint="default"/>
        <w:color w:val="363C53" w:themeColor="accent1" w:themeShade="7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B2A35"/>
    <w:multiLevelType w:val="hybridMultilevel"/>
    <w:tmpl w:val="E772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5B3657"/>
    <w:rsid w:val="0000012D"/>
    <w:rsid w:val="00004908"/>
    <w:rsid w:val="000235FD"/>
    <w:rsid w:val="00024D5A"/>
    <w:rsid w:val="00031981"/>
    <w:rsid w:val="000368BC"/>
    <w:rsid w:val="000451D8"/>
    <w:rsid w:val="000543C4"/>
    <w:rsid w:val="00066335"/>
    <w:rsid w:val="00086321"/>
    <w:rsid w:val="00092625"/>
    <w:rsid w:val="0009745F"/>
    <w:rsid w:val="000B7333"/>
    <w:rsid w:val="000C577C"/>
    <w:rsid w:val="000D46BD"/>
    <w:rsid w:val="000F2A6D"/>
    <w:rsid w:val="000F6CD3"/>
    <w:rsid w:val="001007C4"/>
    <w:rsid w:val="00115F50"/>
    <w:rsid w:val="001234FC"/>
    <w:rsid w:val="0013081C"/>
    <w:rsid w:val="00141901"/>
    <w:rsid w:val="001436D3"/>
    <w:rsid w:val="0015100C"/>
    <w:rsid w:val="0016060E"/>
    <w:rsid w:val="00167A47"/>
    <w:rsid w:val="0017585A"/>
    <w:rsid w:val="001A4BEE"/>
    <w:rsid w:val="001A6B61"/>
    <w:rsid w:val="001B12A0"/>
    <w:rsid w:val="001C59D1"/>
    <w:rsid w:val="001D69A1"/>
    <w:rsid w:val="001F15EE"/>
    <w:rsid w:val="002351AE"/>
    <w:rsid w:val="002359A2"/>
    <w:rsid w:val="00241CA7"/>
    <w:rsid w:val="00246CEC"/>
    <w:rsid w:val="0025162D"/>
    <w:rsid w:val="002778E5"/>
    <w:rsid w:val="002947B0"/>
    <w:rsid w:val="002D40E3"/>
    <w:rsid w:val="002E3B11"/>
    <w:rsid w:val="00324973"/>
    <w:rsid w:val="003258F3"/>
    <w:rsid w:val="00333F13"/>
    <w:rsid w:val="00335103"/>
    <w:rsid w:val="00352E04"/>
    <w:rsid w:val="00357190"/>
    <w:rsid w:val="00370326"/>
    <w:rsid w:val="00392B27"/>
    <w:rsid w:val="003A19AD"/>
    <w:rsid w:val="003A246F"/>
    <w:rsid w:val="003A614E"/>
    <w:rsid w:val="003B359A"/>
    <w:rsid w:val="003B743B"/>
    <w:rsid w:val="003C3221"/>
    <w:rsid w:val="003C5B35"/>
    <w:rsid w:val="003C6C91"/>
    <w:rsid w:val="003E4BF0"/>
    <w:rsid w:val="003E5DB6"/>
    <w:rsid w:val="004411CB"/>
    <w:rsid w:val="00447951"/>
    <w:rsid w:val="004615ED"/>
    <w:rsid w:val="00464E9C"/>
    <w:rsid w:val="00465D80"/>
    <w:rsid w:val="00466861"/>
    <w:rsid w:val="00466CC5"/>
    <w:rsid w:val="004717D3"/>
    <w:rsid w:val="004737C9"/>
    <w:rsid w:val="00474A6F"/>
    <w:rsid w:val="00476BA1"/>
    <w:rsid w:val="00482162"/>
    <w:rsid w:val="00494354"/>
    <w:rsid w:val="004A097A"/>
    <w:rsid w:val="004A3D34"/>
    <w:rsid w:val="004B16C8"/>
    <w:rsid w:val="004C4F60"/>
    <w:rsid w:val="004E41BD"/>
    <w:rsid w:val="004E44A3"/>
    <w:rsid w:val="004F0184"/>
    <w:rsid w:val="00500B94"/>
    <w:rsid w:val="00517565"/>
    <w:rsid w:val="00517EBB"/>
    <w:rsid w:val="00531B68"/>
    <w:rsid w:val="00533569"/>
    <w:rsid w:val="005353AE"/>
    <w:rsid w:val="005458D4"/>
    <w:rsid w:val="005522F8"/>
    <w:rsid w:val="005538DE"/>
    <w:rsid w:val="00560761"/>
    <w:rsid w:val="00574BC6"/>
    <w:rsid w:val="00581A66"/>
    <w:rsid w:val="00595FA3"/>
    <w:rsid w:val="005A75C4"/>
    <w:rsid w:val="005B3657"/>
    <w:rsid w:val="005B3F94"/>
    <w:rsid w:val="005B45D0"/>
    <w:rsid w:val="005D7F95"/>
    <w:rsid w:val="006125FE"/>
    <w:rsid w:val="006133CA"/>
    <w:rsid w:val="006133D2"/>
    <w:rsid w:val="00622764"/>
    <w:rsid w:val="00630D4D"/>
    <w:rsid w:val="00631C17"/>
    <w:rsid w:val="0063206A"/>
    <w:rsid w:val="00645AFB"/>
    <w:rsid w:val="00647F65"/>
    <w:rsid w:val="00650D15"/>
    <w:rsid w:val="006525C1"/>
    <w:rsid w:val="00660F10"/>
    <w:rsid w:val="00664D34"/>
    <w:rsid w:val="00672E7B"/>
    <w:rsid w:val="006D6DEC"/>
    <w:rsid w:val="006E0B64"/>
    <w:rsid w:val="006F2AA4"/>
    <w:rsid w:val="007070C0"/>
    <w:rsid w:val="00717371"/>
    <w:rsid w:val="00727B66"/>
    <w:rsid w:val="0075205C"/>
    <w:rsid w:val="00772147"/>
    <w:rsid w:val="00776C32"/>
    <w:rsid w:val="007775BC"/>
    <w:rsid w:val="007A4048"/>
    <w:rsid w:val="007B6644"/>
    <w:rsid w:val="007C2570"/>
    <w:rsid w:val="007C3B1E"/>
    <w:rsid w:val="007C4C2A"/>
    <w:rsid w:val="007F07E9"/>
    <w:rsid w:val="008031C5"/>
    <w:rsid w:val="00807D17"/>
    <w:rsid w:val="0081468F"/>
    <w:rsid w:val="0082060D"/>
    <w:rsid w:val="00822304"/>
    <w:rsid w:val="008248BE"/>
    <w:rsid w:val="0083213D"/>
    <w:rsid w:val="008547C0"/>
    <w:rsid w:val="008560D0"/>
    <w:rsid w:val="00885505"/>
    <w:rsid w:val="008C1B4A"/>
    <w:rsid w:val="008C30A2"/>
    <w:rsid w:val="008D1126"/>
    <w:rsid w:val="008D53C4"/>
    <w:rsid w:val="008E2B7D"/>
    <w:rsid w:val="008E4EE3"/>
    <w:rsid w:val="008F041F"/>
    <w:rsid w:val="00905D84"/>
    <w:rsid w:val="00932924"/>
    <w:rsid w:val="00962DA6"/>
    <w:rsid w:val="00966925"/>
    <w:rsid w:val="009725ED"/>
    <w:rsid w:val="0098714B"/>
    <w:rsid w:val="00992557"/>
    <w:rsid w:val="009B5B71"/>
    <w:rsid w:val="009E011E"/>
    <w:rsid w:val="00A02E35"/>
    <w:rsid w:val="00A07327"/>
    <w:rsid w:val="00A16CA0"/>
    <w:rsid w:val="00A21803"/>
    <w:rsid w:val="00A2434B"/>
    <w:rsid w:val="00A24588"/>
    <w:rsid w:val="00A30A04"/>
    <w:rsid w:val="00A50D58"/>
    <w:rsid w:val="00A56689"/>
    <w:rsid w:val="00A56B62"/>
    <w:rsid w:val="00A67491"/>
    <w:rsid w:val="00A77620"/>
    <w:rsid w:val="00A96328"/>
    <w:rsid w:val="00A965DB"/>
    <w:rsid w:val="00AA33DB"/>
    <w:rsid w:val="00AA397E"/>
    <w:rsid w:val="00AA5E31"/>
    <w:rsid w:val="00AC64F8"/>
    <w:rsid w:val="00B03FB0"/>
    <w:rsid w:val="00B06108"/>
    <w:rsid w:val="00B06E72"/>
    <w:rsid w:val="00B14634"/>
    <w:rsid w:val="00B21E98"/>
    <w:rsid w:val="00B45DDF"/>
    <w:rsid w:val="00B476AB"/>
    <w:rsid w:val="00B55782"/>
    <w:rsid w:val="00B579A4"/>
    <w:rsid w:val="00B64DD0"/>
    <w:rsid w:val="00B65433"/>
    <w:rsid w:val="00BB5C7E"/>
    <w:rsid w:val="00BD235B"/>
    <w:rsid w:val="00BD26BB"/>
    <w:rsid w:val="00BD4C2F"/>
    <w:rsid w:val="00BE6F47"/>
    <w:rsid w:val="00BF03A5"/>
    <w:rsid w:val="00BF75C9"/>
    <w:rsid w:val="00C04189"/>
    <w:rsid w:val="00C15419"/>
    <w:rsid w:val="00C16D65"/>
    <w:rsid w:val="00C376FA"/>
    <w:rsid w:val="00C80D1C"/>
    <w:rsid w:val="00C82E2A"/>
    <w:rsid w:val="00C8541B"/>
    <w:rsid w:val="00C8695D"/>
    <w:rsid w:val="00C97998"/>
    <w:rsid w:val="00CB683B"/>
    <w:rsid w:val="00CC5623"/>
    <w:rsid w:val="00D05EA4"/>
    <w:rsid w:val="00D10E45"/>
    <w:rsid w:val="00D24D60"/>
    <w:rsid w:val="00D41C74"/>
    <w:rsid w:val="00D42ED6"/>
    <w:rsid w:val="00D47674"/>
    <w:rsid w:val="00D53AF3"/>
    <w:rsid w:val="00D56819"/>
    <w:rsid w:val="00D70D5E"/>
    <w:rsid w:val="00D75DC1"/>
    <w:rsid w:val="00D77683"/>
    <w:rsid w:val="00D82111"/>
    <w:rsid w:val="00D824AB"/>
    <w:rsid w:val="00D918C3"/>
    <w:rsid w:val="00D92A9B"/>
    <w:rsid w:val="00DB26C0"/>
    <w:rsid w:val="00DE2B74"/>
    <w:rsid w:val="00E00E23"/>
    <w:rsid w:val="00E20C64"/>
    <w:rsid w:val="00E21962"/>
    <w:rsid w:val="00E30F7A"/>
    <w:rsid w:val="00E33124"/>
    <w:rsid w:val="00E36E23"/>
    <w:rsid w:val="00E72EE4"/>
    <w:rsid w:val="00E80E1A"/>
    <w:rsid w:val="00E8363B"/>
    <w:rsid w:val="00EA3022"/>
    <w:rsid w:val="00EA7F62"/>
    <w:rsid w:val="00EC486E"/>
    <w:rsid w:val="00EE11EA"/>
    <w:rsid w:val="00EE73C8"/>
    <w:rsid w:val="00EF1E8D"/>
    <w:rsid w:val="00EF2F37"/>
    <w:rsid w:val="00EF3CEC"/>
    <w:rsid w:val="00F12E4D"/>
    <w:rsid w:val="00F14525"/>
    <w:rsid w:val="00F25AE8"/>
    <w:rsid w:val="00F3310B"/>
    <w:rsid w:val="00F371F2"/>
    <w:rsid w:val="00F436D0"/>
    <w:rsid w:val="00F708D9"/>
    <w:rsid w:val="00F95226"/>
    <w:rsid w:val="00FA19EE"/>
    <w:rsid w:val="00FB4B3A"/>
    <w:rsid w:val="00FC410D"/>
    <w:rsid w:val="00FD04BD"/>
    <w:rsid w:val="00FE3CFA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0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34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302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02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302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3022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3022"/>
    <w:pPr>
      <w:spacing w:before="200" w:after="0"/>
      <w:jc w:val="left"/>
      <w:outlineLvl w:val="4"/>
    </w:pPr>
    <w:rPr>
      <w:smallCaps/>
      <w:color w:val="628BAD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3022"/>
    <w:pPr>
      <w:spacing w:after="0"/>
      <w:jc w:val="left"/>
      <w:outlineLvl w:val="5"/>
    </w:pPr>
    <w:rPr>
      <w:smallCaps/>
      <w:color w:val="9FB8C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3022"/>
    <w:pPr>
      <w:spacing w:after="0"/>
      <w:jc w:val="left"/>
      <w:outlineLvl w:val="6"/>
    </w:pPr>
    <w:rPr>
      <w:b/>
      <w:smallCaps/>
      <w:color w:val="9FB8C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3022"/>
    <w:pPr>
      <w:spacing w:after="0"/>
      <w:jc w:val="left"/>
      <w:outlineLvl w:val="7"/>
    </w:pPr>
    <w:rPr>
      <w:b/>
      <w:i/>
      <w:smallCaps/>
      <w:color w:val="628BA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3022"/>
    <w:pPr>
      <w:spacing w:after="0"/>
      <w:jc w:val="left"/>
      <w:outlineLvl w:val="8"/>
    </w:pPr>
    <w:rPr>
      <w:b/>
      <w:i/>
      <w:smallCaps/>
      <w:color w:val="3E5C77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3022"/>
    <w:pPr>
      <w:pBdr>
        <w:top w:val="single" w:sz="12" w:space="1" w:color="9FB8C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A3022"/>
    <w:rPr>
      <w:smallCaps/>
      <w:sz w:val="48"/>
      <w:szCs w:val="48"/>
    </w:rPr>
  </w:style>
  <w:style w:type="paragraph" w:styleId="ListParagraph">
    <w:name w:val="List Paragraph"/>
    <w:basedOn w:val="Normal"/>
    <w:uiPriority w:val="34"/>
    <w:qFormat/>
    <w:rsid w:val="00EA30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302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3022"/>
    <w:rPr>
      <w:smallCaps/>
      <w:spacing w:val="5"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EA3022"/>
    <w:pPr>
      <w:spacing w:after="0" w:line="240" w:lineRule="auto"/>
    </w:pPr>
  </w:style>
  <w:style w:type="table" w:styleId="TableGrid">
    <w:name w:val="Table Grid"/>
    <w:basedOn w:val="TableNormal"/>
    <w:uiPriority w:val="59"/>
    <w:rsid w:val="008C3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A302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302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3022"/>
    <w:rPr>
      <w:smallCaps/>
      <w:color w:val="628BA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3022"/>
    <w:rPr>
      <w:smallCaps/>
      <w:color w:val="9FB8C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3022"/>
    <w:rPr>
      <w:b/>
      <w:smallCaps/>
      <w:color w:val="9FB8C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3022"/>
    <w:rPr>
      <w:b/>
      <w:i/>
      <w:smallCaps/>
      <w:color w:val="628BA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3022"/>
    <w:rPr>
      <w:b/>
      <w:i/>
      <w:smallCaps/>
      <w:color w:val="3E5C77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3022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302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A302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A3022"/>
    <w:rPr>
      <w:b/>
      <w:color w:val="9FB8CD" w:themeColor="accent2"/>
    </w:rPr>
  </w:style>
  <w:style w:type="character" w:styleId="Emphasis">
    <w:name w:val="Emphasis"/>
    <w:uiPriority w:val="20"/>
    <w:qFormat/>
    <w:rsid w:val="00EA3022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EA3022"/>
  </w:style>
  <w:style w:type="paragraph" w:styleId="Quote">
    <w:name w:val="Quote"/>
    <w:basedOn w:val="Normal"/>
    <w:next w:val="Normal"/>
    <w:link w:val="QuoteChar"/>
    <w:uiPriority w:val="29"/>
    <w:qFormat/>
    <w:rsid w:val="00EA302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A302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3022"/>
    <w:pPr>
      <w:pBdr>
        <w:top w:val="single" w:sz="8" w:space="10" w:color="628BAD" w:themeColor="accent2" w:themeShade="BF"/>
        <w:left w:val="single" w:sz="8" w:space="10" w:color="628BAD" w:themeColor="accent2" w:themeShade="BF"/>
        <w:bottom w:val="single" w:sz="8" w:space="10" w:color="628BAD" w:themeColor="accent2" w:themeShade="BF"/>
        <w:right w:val="single" w:sz="8" w:space="10" w:color="628BAD" w:themeColor="accent2" w:themeShade="BF"/>
      </w:pBdr>
      <w:shd w:val="clear" w:color="auto" w:fill="9FB8C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3022"/>
    <w:rPr>
      <w:b/>
      <w:i/>
      <w:color w:val="FFFFFF" w:themeColor="background1"/>
      <w:shd w:val="clear" w:color="auto" w:fill="9FB8CD" w:themeFill="accent2"/>
    </w:rPr>
  </w:style>
  <w:style w:type="character" w:styleId="SubtleEmphasis">
    <w:name w:val="Subtle Emphasis"/>
    <w:uiPriority w:val="19"/>
    <w:qFormat/>
    <w:rsid w:val="00EA3022"/>
    <w:rPr>
      <w:i/>
    </w:rPr>
  </w:style>
  <w:style w:type="character" w:styleId="IntenseEmphasis">
    <w:name w:val="Intense Emphasis"/>
    <w:uiPriority w:val="21"/>
    <w:qFormat/>
    <w:rsid w:val="00EA3022"/>
    <w:rPr>
      <w:b/>
      <w:i/>
      <w:color w:val="9FB8CD" w:themeColor="accent2"/>
      <w:spacing w:val="10"/>
    </w:rPr>
  </w:style>
  <w:style w:type="character" w:styleId="SubtleReference">
    <w:name w:val="Subtle Reference"/>
    <w:uiPriority w:val="31"/>
    <w:qFormat/>
    <w:rsid w:val="00EA3022"/>
    <w:rPr>
      <w:b/>
    </w:rPr>
  </w:style>
  <w:style w:type="character" w:styleId="IntenseReference">
    <w:name w:val="Intense Reference"/>
    <w:uiPriority w:val="32"/>
    <w:qFormat/>
    <w:rsid w:val="00EA302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A302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302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77214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721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A397E"/>
  </w:style>
  <w:style w:type="character" w:customStyle="1" w:styleId="apple-style-span">
    <w:name w:val="apple-style-span"/>
    <w:basedOn w:val="DefaultParagraphFont"/>
    <w:rsid w:val="00D53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34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302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02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302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3022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3022"/>
    <w:pPr>
      <w:spacing w:before="200" w:after="0"/>
      <w:jc w:val="left"/>
      <w:outlineLvl w:val="4"/>
    </w:pPr>
    <w:rPr>
      <w:smallCaps/>
      <w:color w:val="628BAD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3022"/>
    <w:pPr>
      <w:spacing w:after="0"/>
      <w:jc w:val="left"/>
      <w:outlineLvl w:val="5"/>
    </w:pPr>
    <w:rPr>
      <w:smallCaps/>
      <w:color w:val="9FB8C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3022"/>
    <w:pPr>
      <w:spacing w:after="0"/>
      <w:jc w:val="left"/>
      <w:outlineLvl w:val="6"/>
    </w:pPr>
    <w:rPr>
      <w:b/>
      <w:smallCaps/>
      <w:color w:val="9FB8C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3022"/>
    <w:pPr>
      <w:spacing w:after="0"/>
      <w:jc w:val="left"/>
      <w:outlineLvl w:val="7"/>
    </w:pPr>
    <w:rPr>
      <w:b/>
      <w:i/>
      <w:smallCaps/>
      <w:color w:val="628BA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3022"/>
    <w:pPr>
      <w:spacing w:after="0"/>
      <w:jc w:val="left"/>
      <w:outlineLvl w:val="8"/>
    </w:pPr>
    <w:rPr>
      <w:b/>
      <w:i/>
      <w:smallCaps/>
      <w:color w:val="3E5C77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3022"/>
    <w:pPr>
      <w:pBdr>
        <w:top w:val="single" w:sz="12" w:space="1" w:color="9FB8C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A3022"/>
    <w:rPr>
      <w:smallCaps/>
      <w:sz w:val="48"/>
      <w:szCs w:val="48"/>
    </w:rPr>
  </w:style>
  <w:style w:type="paragraph" w:styleId="ListParagraph">
    <w:name w:val="List Paragraph"/>
    <w:basedOn w:val="Normal"/>
    <w:uiPriority w:val="34"/>
    <w:qFormat/>
    <w:rsid w:val="00EA30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302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3022"/>
    <w:rPr>
      <w:smallCaps/>
      <w:spacing w:val="5"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EA3022"/>
    <w:pPr>
      <w:spacing w:after="0" w:line="240" w:lineRule="auto"/>
    </w:pPr>
  </w:style>
  <w:style w:type="table" w:styleId="TableGrid">
    <w:name w:val="Table Grid"/>
    <w:basedOn w:val="TableNormal"/>
    <w:uiPriority w:val="59"/>
    <w:rsid w:val="008C3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A302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302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3022"/>
    <w:rPr>
      <w:smallCaps/>
      <w:color w:val="628BA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3022"/>
    <w:rPr>
      <w:smallCaps/>
      <w:color w:val="9FB8C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3022"/>
    <w:rPr>
      <w:b/>
      <w:smallCaps/>
      <w:color w:val="9FB8C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3022"/>
    <w:rPr>
      <w:b/>
      <w:i/>
      <w:smallCaps/>
      <w:color w:val="628BA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3022"/>
    <w:rPr>
      <w:b/>
      <w:i/>
      <w:smallCaps/>
      <w:color w:val="3E5C77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3022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302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A302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A3022"/>
    <w:rPr>
      <w:b/>
      <w:color w:val="9FB8CD" w:themeColor="accent2"/>
    </w:rPr>
  </w:style>
  <w:style w:type="character" w:styleId="Emphasis">
    <w:name w:val="Emphasis"/>
    <w:uiPriority w:val="20"/>
    <w:qFormat/>
    <w:rsid w:val="00EA3022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EA3022"/>
  </w:style>
  <w:style w:type="paragraph" w:styleId="Quote">
    <w:name w:val="Quote"/>
    <w:basedOn w:val="Normal"/>
    <w:next w:val="Normal"/>
    <w:link w:val="QuoteChar"/>
    <w:uiPriority w:val="29"/>
    <w:qFormat/>
    <w:rsid w:val="00EA302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A302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3022"/>
    <w:pPr>
      <w:pBdr>
        <w:top w:val="single" w:sz="8" w:space="10" w:color="628BAD" w:themeColor="accent2" w:themeShade="BF"/>
        <w:left w:val="single" w:sz="8" w:space="10" w:color="628BAD" w:themeColor="accent2" w:themeShade="BF"/>
        <w:bottom w:val="single" w:sz="8" w:space="10" w:color="628BAD" w:themeColor="accent2" w:themeShade="BF"/>
        <w:right w:val="single" w:sz="8" w:space="10" w:color="628BAD" w:themeColor="accent2" w:themeShade="BF"/>
      </w:pBdr>
      <w:shd w:val="clear" w:color="auto" w:fill="9FB8C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3022"/>
    <w:rPr>
      <w:b/>
      <w:i/>
      <w:color w:val="FFFFFF" w:themeColor="background1"/>
      <w:shd w:val="clear" w:color="auto" w:fill="9FB8CD" w:themeFill="accent2"/>
    </w:rPr>
  </w:style>
  <w:style w:type="character" w:styleId="SubtleEmphasis">
    <w:name w:val="Subtle Emphasis"/>
    <w:uiPriority w:val="19"/>
    <w:qFormat/>
    <w:rsid w:val="00EA3022"/>
    <w:rPr>
      <w:i/>
    </w:rPr>
  </w:style>
  <w:style w:type="character" w:styleId="IntenseEmphasis">
    <w:name w:val="Intense Emphasis"/>
    <w:uiPriority w:val="21"/>
    <w:qFormat/>
    <w:rsid w:val="00EA3022"/>
    <w:rPr>
      <w:b/>
      <w:i/>
      <w:color w:val="9FB8CD" w:themeColor="accent2"/>
      <w:spacing w:val="10"/>
    </w:rPr>
  </w:style>
  <w:style w:type="character" w:styleId="SubtleReference">
    <w:name w:val="Subtle Reference"/>
    <w:uiPriority w:val="31"/>
    <w:qFormat/>
    <w:rsid w:val="00EA3022"/>
    <w:rPr>
      <w:b/>
    </w:rPr>
  </w:style>
  <w:style w:type="character" w:styleId="IntenseReference">
    <w:name w:val="Intense Reference"/>
    <w:uiPriority w:val="32"/>
    <w:qFormat/>
    <w:rsid w:val="00EA302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A302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302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77214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721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A397E"/>
  </w:style>
  <w:style w:type="character" w:customStyle="1" w:styleId="apple-style-span">
    <w:name w:val="apple-style-span"/>
    <w:basedOn w:val="DefaultParagraphFont"/>
    <w:rsid w:val="00D53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.wikipedia.org/wiki/1924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2009-09-27T10:01:00Z</outs:dateTime>
      <outs:isPinned>true</outs:isPinned>
    </outs:relatedDate>
    <outs:relatedDate>
      <outs:type>2</outs:type>
      <outs:displayName>Created</outs:displayName>
      <outs:dateTime>2009-09-15T11:12:00Z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Matej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Matej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6D7AC-F548-438A-A1A7-8E53471C27F4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E5B9BEB4-0171-4FBD-99DD-69F2A75C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Balog</cp:lastModifiedBy>
  <cp:revision>260</cp:revision>
  <dcterms:created xsi:type="dcterms:W3CDTF">2009-09-15T11:12:00Z</dcterms:created>
  <dcterms:modified xsi:type="dcterms:W3CDTF">2011-02-14T20:56:00Z</dcterms:modified>
</cp:coreProperties>
</file>